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981b6999d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學生會彩裝校園 變成童話世界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為慶祝55校慶，學生會今日於覺生圖書館前及海報街設攤舉辦園遊會，邀集全校各社團，共同舉辦各項慶祝活動。本校畢業的「旺福樂團」將應邀到場表演，讓喜歡音樂創作的同學，一同感受樂團的魅力。而雄友會以及澎友會則推廣各自家鄉熱門產品，一場芋泥酥與黑糖糕的對決即將展開。
</w:t>
          <w:br/>
          <w:t>
</w:t>
          <w:br/>
          <w:t>此外，本次擺設的攤位預計為40個，內容包羅萬象，除各式民俗小吃以及手工藝品製作之外，僑聯會將把各僑居地的飲食通通陳列於攤位前，讓同學們趁此機會可以品嚐到各僑居地的美食。而教官室此次也加入擺攤，將製作客家美食草仔粿販售，此外又推動起健康飲食，義賣標榜健康的有機飲食將使同學們體驗不一樣的美味。而女聯會則是以義賣為主題，拍賣各項生活用品來募集善款，扣除必要開支後將全數捐助於慈善團體，為善不落人後的同學們不妨到女聯會的攤位去看看，將你我的愛心投注出來。
</w:t>
          <w:br/>
          <w:t>
</w:t>
          <w:br/>
          <w:t>當天下午，學生會將舉辦「童話出走」的活動，將各系學院及社團打造一個融合各國的童話世界，不僅表現出本校邁向國際化，也將凸顯出學生的創意無限。學生會將邀請本校建築系同學，以各國童話為主題，為淡江打造出嶄新的「異想世界」，包括在海報街設計出一道雄偉的大門，各攤位也將設計各國童話場景做為整體包裝，藉此表現出淡江活潑熱情的一面。
</w:t>
          <w:br/>
          <w:t>學生會的「童話遊行」將讓同學們裝扮成為各童話故事中的角色，在校園中遊行與其他師生做近距離接觸，如同國外的街頭表演一般親和力十足。而「歡樂國度」則是以小丑的逗趣演出，帶給師生各種驚奇的感受，營造出師生們的雙向互動。最後的「奇幻旅程」活動，則是邀請到外語學院、僑聯會以及各社團的同學以各國民俗為主題表演，帶領全校師生為淡江55週年校慶畫下完美的句點。</w:t>
          <w:br/>
        </w:r>
      </w:r>
    </w:p>
  </w:body>
</w:document>
</file>