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da35c92ee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美國西佛羅里達大學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西佛羅里達大學（The University of West Florida）校長Dr. John Cavanaugh是從2002年6月開始擔任校長至今，他同時也是第一位由當地理事委員會直選出來的校長。Dr. Cavanaugh畢業於美國德拉瓦大學心理學系，並於美國印第安納州聖母大學取得他的碩士和博士學位。
</w:t>
          <w:br/>
          <w:t>
</w:t>
          <w:br/>
          <w:t>Dr. Cavanaugh為美國心理學協會的成員之一，也是美國教育委員會及美國老年醫學協會的會員。他曾出過十多本有關老化、資訊科技以及教學的著作，並發表了超過65篇的相關文章。Dr. Cavanaugh目前是佛州州立大學校長協會的主席，並即將擔任佛州大專院校協會的會長。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b56f8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3a6f66ff-0677-4f9f-b3ef-6514f5d4c328.jpg"/>
                      <pic:cNvPicPr/>
                    </pic:nvPicPr>
                    <pic:blipFill>
                      <a:blip xmlns:r="http://schemas.openxmlformats.org/officeDocument/2006/relationships" r:embed="R21292389a26948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292389a26948ec" /></Relationships>
</file>