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5107e69d441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劉守成蒞臨蘭陽 祝賀本校校慶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本校於6日邀請國際貴賓與校長蒞臨蘭陽校園，舉行55週年校慶國際貴賓與校友校長座談會，宜蘭縣長劉守成也蒞臨現場，他祝賀本校，今後同時擁有能欣賞夕陽的淡水校園，和龜山日出的蘭陽校園，他並承諾將充實林美山大學城週邊生活機能。
</w:t>
          <w:br/>
          <w:t>
</w:t>
          <w:br/>
          <w:t>創辦人張建邦向在場貴賓介紹蘭陽校園的現況，他表示，蘭陽校園採用菁英制，學生最多只收2000名，目前只有大學部學生，因為蘭陽校園定位為教學型校園，而非研究型校園。
</w:t>
          <w:br/>
          <w:t>
</w:t>
          <w:br/>
          <w:t>校長張家宜則表示，建立蘭陽校園是創辦人的夢想，經過16年的努力終於實現。她當場宣布，蘭陽校園的大樓將命名為建邦大樓，一樓的會議廳則為「建邦國際會議廳」。
</w:t>
          <w:br/>
          <w:t>
</w:t>
          <w:br/>
          <w:t>多位貴賓接連致詞，皆對本校讚譽有加。東華大學校長黃文樞校友認為牛津學制在台灣很難執行，但蘭陽校園已經有了好的開始。高雄餐旅學院校長容繼業校友則說，淡江已推動國際化，但地區化也很重要，而蘭陽校園明年將創設的旅遊與旅館管理學系，即同時做到這兩點。
</w:t>
          <w:br/>
          <w:t>  
</w:t>
          <w:br/>
          <w:t>英國牛津哈福特學院前校長Sir. Walter提及牛津大學部的學制著重學生輔導，及師生的密切關係，蘭陽校園仿此一系統，未來發展值得期待。</w:t>
          <w:br/>
        </w:r>
      </w:r>
    </w:p>
  </w:body>
</w:document>
</file>