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734cbe76e44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野鳥社舉辦3天2夜福山之旅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【記者溫雅茹報導】野鳥社將於本月18至20日舉辦三天二夜福山之旅，行程包括：造訪福山、大湖之遊、夜間觀察、水鳥區及五峰旗瀑布等活動。
</w:t>
          <w:br/>
          <w:t>
</w:t>
          <w:br/>
          <w:t>野鳥社還安排了樹蛙及螢火蟲等夜間觀察活動，這對於生長在都市的同學來說，是最具期待性的項目，另外宜蘭有名的水鳥區，亦是野鳥社此次參訪的主軸，最後吳政儒社長將帶領社員們前至五峰旗瀑布，觀看美麗瀑布之景，作為這一趟福山之旅的最後尾聲。</w:t>
          <w:br/>
        </w:r>
      </w:r>
    </w:p>
  </w:body>
</w:document>
</file>