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ef2e477d6946b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夜歸的同學 交安組送你回家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交通安全組為了提升夜間校園安全，於今年新購入1輛機車，專供夜間護送教職員生之用。護送時間為每晚9時起至隔日清晨5時止；護送範圍為淡水校園周圍1公里左右地區。至上週五為止，交安組已護送230名同學安全抵達目的地，同學若需要，可撥打專線電話(02)2623-5101與交安組連絡。（圖/邱湘媛　文/劉昆霖）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914400" cy="1371600"/>
              <wp:effectExtent l="0" t="0" r="0" b="0"/>
              <wp:docPr id="1" name="IMG_18edce7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25/m\7b9823af-5042-45b0-9f7e-ee7d87e24e6e.jpg"/>
                      <pic:cNvPicPr/>
                    </pic:nvPicPr>
                    <pic:blipFill>
                      <a:blip xmlns:r="http://schemas.openxmlformats.org/officeDocument/2006/relationships" r:embed="Rcf79fed0c8f1465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14400" cy="1371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f79fed0c8f1465a" /></Relationships>
</file>