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4b91d056e74c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孔令娟  感受資管系的用心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資管系於校慶當天同時慶祝創系20週年，第二屆畢業系友、同時也是目前運管系兼任講師的孔令娟說：「這次的活動真的很令人感動，尤其是看到許多退休及離職教師錄製的VCR，雖未能與會，但仍帶來問候語與祝福。而會上的贈品精美，手工精細，在在都可以看出資管系舉辦這個活動的用心。」（符人懿）</w:t>
          <w:br/>
        </w:r>
      </w:r>
    </w:p>
  </w:body>
</w:document>
</file>