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c7953fcf441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英文系出招 提升同學外語能力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【記者鍾宇婷報導】英文系針對提升全校同學英文能力，特設立外語大樓的英語特區English Corner、網站「悅讀馬拉松」、研究所學生指導英文寫作等。系主任黃月貴表示：「希望同學能好好利用這些資源，提升自己對英文的興趣和能力。」
</w:t>
          <w:br/>
          <w:t>
</w:t>
          <w:br/>
          <w:t>「英語特區English Corner」位於外語大樓FL122室，這裡存放英文電視影集、接收52個衛星電視頻道如「ABC」、「BBC World」等。另外，每週一、二、四晚上7時至9時，在T307也安排研究生為同學解答英文寫作的問題。
</w:t>
          <w:br/>
          <w:t>
</w:t>
          <w:br/>
          <w:t>網站「悅讀馬拉松Readathon」提供各式英文新聞、流行娛樂資訊、趣味文章等，希望培養同學「悅」讀的習慣。大一英文教師會根據網站內容，讓同學們做一些報告和活動。黃月貴表示，網站將會不斷更新內容，未來還會放上相關學習的連結。而「大一英文工作坊（Workshop）」則是英文系定期召集大一英文教師進行研討會，探討教學內容及如何配合網站Readathon等。
</w:t>
          <w:br/>
          <w:t>
</w:t>
          <w:br/>
          <w:t>此外，英文系將在下學期開設新選修課程「高級英文」，英文系學生若在畢業前未通過全民英檢中高級初試（或CBT電腦托福考試187分、IELTS 5.5級），就必須修這門課。黃月貴表示，這堂課除了加強英文聽說讀寫之外，也將提供托福資訊，如練習試題的網站等。未來，希望能逐步推廣到其他院系。</w:t>
          <w:br/>
        </w:r>
      </w:r>
    </w:p>
  </w:body>
</w:document>
</file>