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3087956ef43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資訊化》》》94及95學年度資訊系統開發計畫已排定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排定94學年度11個單位提送之28項資訊系統開發需求順序，上月30日（週三）下午3時於驚聲大樓T701室由行政副校長高柏園主持「94學年度第1學期資訊系統排序會議」，結果計有蘭陽校園、秘書室、教務處、學生事務處、研究發展處、人事室、會計室、校友服務暨資源發展處、淡江時報、台北聯合辦公室以及資訊中心的21個項目，排入資訊中心94及95學年度開發計畫中，分別由校務資訊組、專案發展組、多媒體設計組負責設計。各項系統預定工作時程於資訊中心排定後，將送相關單位參考。（資訊中心）</w:t>
          <w:br/>
        </w:r>
      </w:r>
    </w:p>
  </w:body>
</w:document>
</file>