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f769f710b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國標社「小舞郎」 艷麗秀舞技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報導】國際標準舞社舉辦「毛利小舞郎」期末成果展，17日晚間熱鬧演出，同學熱情如火的表演，使水洩不通的活動中心，瞬間成為艷光四射的歌舞廳。本次成果展以「毛利小舞郎」為題，內容相當多樣化。一襲黑色系服裝，開幕舞首先帶出一股神秘氣息。配合日式主題，舞者穿著短式和服，俏麗活潑的「小捷舞」緊接著登場。去年大專舞展拿下冠軍的「舞撩」，也以原班人馬精采重現。
</w:t>
          <w:br/>
          <w:t>
</w:t>
          <w:br/>
          <w:t>社長蘇瑩汶說：「這次成果展最特別的莫過於學長姐的特別演出了。」其中蔡佳玲學姊已成為職業舞者，這次特別跨刀演出，使在場同學大飽眼福。</w:t>
          <w:br/>
        </w:r>
      </w:r>
    </w:p>
  </w:body>
</w:document>
</file>