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575c76f3f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國際化》》》日本名古屋大學林敬三副教授蒞校演講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決策系暨管科所邀請日本名古屋大學副教授林敬三舉行3場演講，上週演講兩場--「資訊技術的活用對環境經營的影響」、「資訊技術的活用對事業廢棄物處理戰略的影響」，另一場「日本留學講座」則於本週四（29日）下午2:10於B514室舉行。林敬三副教授為本校電子計算機科學系（現資訊系前身）校友，碩博士分別於早稻田大學和電氣通信大學取得，曾任本校留日校友會會長、台灣留日同學會主席，現為中國工程師學會分會理事。（黃忠宏）</w:t>
          <w:br/>
        </w:r>
      </w:r>
    </w:p>
  </w:body>
</w:document>
</file>