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64e32fa07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促成各大學國際合作計畫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前校長張紘炬擔任召集人、籌備成立的「財團法人高等教育國際合作基金會」，教育部於去年10月15日同意該基金會正式成立，由現任校長張家宜出任董事長。張家宜表示，未來將協助各大學校院發展國際交流與合作事宜。
</w:t>
          <w:br/>
          <w:t>
</w:t>
          <w:br/>
          <w:t>基金會籌備處邀集教育部及國內107所大學校院共同捐助基金，包括教育部捐助新台幣1500萬元、107所大學校院各捐助15萬元，共計3105萬元。並依司法院公布財團法人設立登記之規範與流程，於去年11月下旬完成法人登記手續。
</w:t>
          <w:br/>
          <w:t>
</w:t>
          <w:br/>
          <w:t>該基金會第一任董事長原為張紘炬，因已卸任校長職務，經改選，現任校長張家宜出任董事長。該基金會聘請教育部代表、各大學校院校長等人為董事及監察人，第1屆董事15名分別為：台大李嗣涔、淡江張家宜、中正羅仁權、政大鄭瑞城、世新牟宗燦、明新科大林世明、雲科大林聰明、高雄餐旅學院容繼業、南台科大張信雄、東海程海東、美和技術學院劉顯達等校長及教育部次長呂木琳、高教司長陳德華、技職司長張國保、國際文教處處長張欽盛。監察人5名則是陽明大學吳妍華、交大張俊彥、輔大黎建球、龍華科大嚴文方等校長及教育部會計長陳春榮，另本校國交處主任陳惠美擔任該基金會執行長。</w:t>
          <w:br/>
        </w:r>
      </w:r>
    </w:p>
  </w:body>
</w:document>
</file>