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82de29f12074d1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629 期</w:t>
        </w:r>
      </w:r>
    </w:p>
    <w:p>
      <w:pPr>
        <w:jc w:val="center"/>
      </w:pPr>
      <w:r>
        <w:r>
          <w:rPr>
            <w:rFonts w:ascii="Segoe UI" w:hAnsi="Segoe UI" w:eastAsia="Segoe UI"/>
            <w:sz w:val="32"/>
            <w:color w:val="000000"/>
            <w:b/>
          </w:rPr>
          <w:t>ROBOTS WIN PRIZES  DEPT. OF MECHANICAL AND ELECTRO- MECHANICAL ENGINEERING DESERVES THE FAME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Chen Tzi-yuan (a sophomore of Graduate Institute of Mechanical and Electro- Mechanical Engineering), Chen Jing-hung and Chen Jun-rong (freshmens of Graduate Institute of Mechanical and Electro- Mechanical Engineering), Hsieh Rey-ren and Chen I-chang (seniors of Dept. of Mechanical and Electro- Mechanical Engineering) participated in “The Project for Cultivating and Integrating Specialists in Refined Mechanics and Electronics: Contest of Students’ Products on Special Topics” organized by Ministry of Education and held at Chungcheng University at December 8 and 9, winning “prize for educational application” in the category of special honor with the work “moving-all-around soccer robots.” 
</w:t>
          <w:br/>
          <w:t>
</w:t>
          <w:br/>
          <w:t>As Chen Jing-hung, one of the team member indicated, the whole team spent more than half year working for this contest and everybody dedicated all their efforts. He said, “The success resulted from the cooperation of all members and seniors’ past experiences. And special thanks must be given to the advisor Professor Wang Ying-tien.” He pointed out that the judges favored their work all because of the demonstration of soccer robots’ better moving-all-around function. (~ Han-yu Huang )</w:t>
          <w:br/>
        </w:r>
      </w:r>
    </w:p>
  </w:body>
</w:document>
</file>