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996e00d09224d3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629 期</w:t>
        </w:r>
      </w:r>
    </w:p>
    <w:p>
      <w:pPr>
        <w:jc w:val="center"/>
      </w:pPr>
      <w:r>
        <w:r>
          <w:rPr>
            <w:rFonts w:ascii="Segoe UI" w:hAnsi="Segoe UI" w:eastAsia="Segoe UI"/>
            <w:sz w:val="32"/>
            <w:color w:val="000000"/>
            <w:b/>
          </w:rPr>
          <w:t>CHU-KUANG SERVICE CLUB WINS THE SOCIAL SERVICE PRIZE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Chu-Kuang Service Club obtained the 13th “College Youth Social Service Prize” from the Culture Foundation of the United Daily News Group; it also obtained the award of “Outstanding Mass Organization” because of warm-hearted assistance to disable people. The leader of Chu-Kuang Service Club, Wu Chun-hwa, 3rd year in Dept. of Statistics, is the representative to receive the reward and sixty thousand dollars bonus from Wang Bee-chen, the board chairman of the United Daily News Group.
</w:t>
          <w:br/>
          <w:t>
</w:t>
          <w:br/>
          <w:t>Chu-Kuang Service Club holds two big activities every year--the winter vacation compassion service team and the non-barrier environment experiencing camp. The team is sent out to the reformatory in Bali every weekend, with 150 people accepting the service every year.
</w:t>
          <w:br/>
          <w:t>
</w:t>
          <w:br/>
          <w:t>Wu Chun-hwa recalls, “Once I had the contact with a neural paralytic, I got no attention from the patient at the beginning; but the patient still remembered me about half a year after I finishing the service; immediately I felt everything were worthwhile.” The most attractive part about the social service is the repayment from the people, and she gets touched even it is the smallest thing. Wu happily says, “the target group for our service is the disable people. After discussing with supervising teacher, staff, and other group members, we could donate the bonus money to the reformatory in Bali.”
</w:t>
          <w:br/>
          <w:t>
</w:t>
          <w:br/>
          <w:t>The 13th “College Youth Social Service Prize” is divided into the “Outstanding Service Organization Award” and the “Activity Grant.” Fish Village Service Team from National Taiwan University and Digital Service Team from Chung Yuan Christian University won the first and third awards of the “Outstanding Mass Organization&amp;quot;
</w:t>
          <w:br/>
          <w:t>
</w:t>
          <w:br/>
          <w:t>Wang Bee-chen says, “in order to initiate the beneficial habit of helping others, this time we awarded 37 organizations with altogether 700,000 NT dollars bonuses, hoping these organizations to keep offering their greatest efforts for the society.”
</w:t>
          <w:br/>
          <w:t>
</w:t>
          <w:br/>
          <w:t>Team members of Chu-Kuang Service Club will be sent out to the same reformatory in Bali in this winter vacation. Freshman who participate the service will waive service credits from the education. The club welcome any TKU students to sign up. (~ Johnny Chu )</w:t>
          <w:br/>
        </w:r>
      </w:r>
    </w:p>
  </w:body>
</w:document>
</file>