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f630742c0fe49a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629 期</w:t>
        </w:r>
      </w:r>
    </w:p>
    <w:p>
      <w:pPr>
        <w:jc w:val="center"/>
      </w:pPr>
      <w:r>
        <w:r>
          <w:rPr>
            <w:rFonts w:ascii="Segoe UI" w:hAnsi="Segoe UI" w:eastAsia="Segoe UI"/>
            <w:sz w:val="32"/>
            <w:color w:val="000000"/>
            <w:b/>
          </w:rPr>
          <w:t>DEPT. OF SPANISH CELEBRATES DON QUIXOTE’S 400TH BIRTHDAY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celebrate Don Quixote’s 400th birthday, Dept. of Spanish will hold a series of events at Chueh Hsuan Guest House from Dec. 19 to 23, 10:00 a.m. to 4:00 p.m. They sincerely welcome all teachers and students of TKU to come and visit.
</w:t>
          <w:br/>
          <w:t>
</w:t>
          <w:br/>
          <w:t>The events of celebration contain the exhibition of the pieces related to Don Quixote, including art works, books, films, and commodities. In the art wroks exhibition, a lot of articles about Don Quixote brought back from other countries like iron-carving sculptures, local handicrafts, and metal products will be displayed. In the book exhibition, there will be Spanish and English versions of Don Quixote as well as other related books. Moreover, there will be shows of flamenco dance and classical guitar music. The most special event is the charity bazaar, during which Sangriag, a kind of Spanish fruit wine, will be sold from 1:00 p.m. to 2:00 p.m. during the exhibition days. Sangriag has distinctive flavor, mixed by vintages and various fruits like apple and lemon. Welcome all people to come and taste!
</w:t>
          <w:br/>
          <w:t>
</w:t>
          <w:br/>
          <w:t>In addition, Dept. of Spanish will also hold the Forum of Don Quixote at Ching-sheng International Conference Hall from 2:00 p.m. to 4:00 p.m. on Dec. 21, in which Prof. Jose E. Borao from Dept. of Foreign Languages and Literatures, National Taiwan University, and other six professors from Dept. of Spanish, TKU, will present papers about Don Quixote and its author Miguel de Cervantes Saavedra. (~ Shu-chun Yen )</w:t>
          <w:br/>
        </w:r>
      </w:r>
    </w:p>
  </w:body>
</w:document>
</file>