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c90c72cd4d9443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632 期</w:t>
        </w:r>
      </w:r>
    </w:p>
    <w:p>
      <w:pPr>
        <w:jc w:val="center"/>
      </w:pPr>
      <w:r>
        <w:r>
          <w:rPr>
            <w:rFonts w:ascii="Segoe UI" w:hAnsi="Segoe UI" w:eastAsia="Segoe UI"/>
            <w:sz w:val="32"/>
            <w:color w:val="000000"/>
            <w:b/>
          </w:rPr>
          <w:t>PRESIDENT CHANG WISHING FOR PROSPERITY OF THE FOUR CAMPUSES IN NEW YEAR BLESS-WISHING CONGREGATION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“Wish for the fulfillment and prosperity for all TKU faculty and students in the Year of Dog!” President C. I. Chang, in a crimson overcoat, greeted TKU faculty in the “New Year Tea Ceremony” and added “May everybody makes progress in work and career in the New Year!” 
</w:t>
          <w:br/>
          <w:t>
</w:t>
          <w:br/>
          <w:t>Shaped as five “Lucky Dogs,” the tables were supplied with pineapples, apples, dates, and oranges, which are symbolic of auspicious significance. About 200 TKU faculty members attended this ceremony and greeted one another.
</w:t>
          <w:br/>
          <w:t>
</w:t>
          <w:br/>
          <w:t>President Chang indicates that in the year of Dog, people often bless others by saying “Dog Year Wong Wong”—“wong” as the homonym for prosperity, but she agrees with what Chou Tsan-der, Deputy Minister of MOE, said that “Wong Wong is also homonymic of hope—wish for a new hope and prospect for the new year.” President Chang then expects all TKU faculty to be cooperative to contribute to the prosperity of the four TKU campuses—Tamsui, Taipei, Lanyang, and Cyber-campus. 
</w:t>
          <w:br/>
          <w:t>
</w:t>
          <w:br/>
          <w:t>Dr. Lin Jyh-horng, Director of Lanyang Campus, led all the faculty of Lanyang to attend the blessing ceremony. After the ceremony, they drove all the way back to their Lanyang offices. Division of Continuing Education and College of Technology from Taipei campus also sent representatives to attend the party. Dr. Kuo Chin-hwa, Director of Center of Distance Education urged his teamwork members to aspire to a better prospect. (~ Chi-szu Chen )</w:t>
          <w:br/>
        </w:r>
      </w:r>
    </w:p>
  </w:body>
</w:document>
</file>