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0e1abb64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IT創新創業賽 師生皆可參加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【記者熊君君報導】「2006 IT應用創新暨創業大賞」即日起至3月10日止受理申請，對IT創業感興趣的師生皆可報名。
</w:t>
          <w:br/>
          <w:t>
</w:t>
          <w:br/>
          <w:t>該活動由文化大學主辦，比賽項目分為IT應用創新組，以及IT應用創業提案組2組。4月1日將評選出IT應用創新獎、最佳解決方案提供者、最佳經營模式獎、最具潛力新創事業獎各3名，優勝者可獲頒獎牌、證書，免費虛擬進駐中國文化大學創新育成中心，協助爭取投資、政府補助款等。詳情請上網站http://itinnovate.runpc.com.tw/index.asp查詢。</w:t>
          <w:br/>
        </w:r>
      </w:r>
    </w:p>
  </w:body>
</w:document>
</file>