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c1a885fda4c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評審觀點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詩組部分由中文二A周偉弘「玻璃•我」拿下第一名，法文四A張則文「早起的貓，我的憂鬱」和水環系碩士班許偉正「給妮古汀」分別獲得二、三名。佳作則為日文三B陳柏融「晚安」和英文二B的陳冠廷「和Frances的一場戲?猁?猁向毛姆致意」。
</w:t>
          <w:br/>
          <w:t>　評審之一的中文系教授趙衛民表示，淡江過去曾經是民歌的校園，在藍星詩社的出版和五虎崗文學獎的舉辦下，使淡江成為文學的校園，他強調「此次參賽作品，其平均水準較去年為高，得獎作品將不易取捨。」
</w:t>
          <w:br/>
          <w:t>　參與本次決選的評審，一共有三位，第一位是文化大學中文系教授張健，第二位是聯經出版公司文學企劃主編顏艾琳，第三位為本校中文系教授趙衛民。在第一輪投票時，評審們的意見十分分歧，只有「早起的貓，我的憂鬱」一篇獲得三位評審的一致認可。
</w:t>
          <w:br/>
          <w:t>　張健認為「早起的貓，我的憂鬱」一詩，從文字上可以聞到詩人夏宇的風格，將文字敘述圖像化。「候夏之雪」則帶有風格前衛、文意晦澀等特點，但由於詩句太長，意向不明，如果能做適當剪裁，並將之平易化會更好。他提到，校內的文學獎和外面大型的文學獎，最大的差別在於：方向不同。校園文學獎講究創新，希望看到比較另類的作品，對於作品的結構，要求不那麼大。外面的文學獎，則比較講究文句的排列，希望沉穩大過打破既往。
</w:t>
          <w:br/>
          <w:t>　「玻璃•我」的主題明確以及不錯的解構方式，再加上豐富的創意和敢闖的性格，是十分有潛力得獎的作品。「晚安」的筆調則近於鄭愁予，雖然達不到鄭愁予最高的境界，不過卻已貼近其佳作。
</w:t>
          <w:br/>
          <w:t>　顏艾琳則就此次參賽的作品，提出全面性的呼告。她說，近年來的奇幻文學，漫畫、卡通等作品特點，完整呈現在此次參賽作品中。作者對於動作以及情境均能掌握，但是過度強調虛無或救贖，反而失去詩歌應有的人性和情感。在語言方面，如要使用外國語言，必須審慎思考，避免被註解轉移了詩句意涵。
</w:t>
          <w:br/>
          <w:t>　「早起的貓，我的憂鬱」可以說是一首可看可頌的詩，詩中所呈現的意境，就像是在演電影，數個場景在詩中替換，相當具有立體感。「給妮古汀」一詩中，藉由菸癮轉換成對戀人的思念，很有新意。而「和Frances的一場戲──向毛姆致意」則充滿韻律感，透過第三者的旁觀角度，描述女孩向毛姆邀舞的情形。「玻璃•我」則從訂製一個玻璃娃開始，慢慢帶出人格分裂，藉由再生與輪迴的觀念表現虛無，最後以堅強內在為中心精神，做一個結束。
</w:t>
          <w:br/>
          <w:t>　趙衛民認為「晚安」意象使用流暢，在雲、河、繁星、星光的意象使用下，逐漸形成和金一樣閃亮的詩句。作者的抒情能力很強，已達到收放自如的程度。「早起的貓，我的憂鬱」的題目獨特，將胃痛擬人化的這個手法很新穎。作者將生活的意象和現代科學語言，用畫面的方式呈現在一起。「和Frances的一場戲-向毛姆致意」由詩句緩慢的節奏，拉出類似今日巴黎時裝秀的場景，巴黎仕女們穿梭其中。「法式書寫」則用無言的方式呈現一種孤獨的感覺，整首詩有種像水流動的感覺。（記者陳志堅整理）</w:t>
          <w:br/>
        </w:r>
      </w:r>
    </w:p>
  </w:body>
</w:document>
</file>