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c439c5b52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周澄 林妙鏗增添蘭陽藝術文化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蘭陽校園報導】本校特聘兩位生於蘭陽，長於蘭陽的知名藝術家周澄和林妙鏗教授為駐校藝術家，為蘭陽校園師生展現最優美的藝術文化，周澄表示，他將應用視覺上的美感設計，以龜山島為題材，融入蘭陽校園各樓層的空間。
</w:t>
          <w:br/>
          <w:t>
</w:t>
          <w:br/>
          <w:t>周澄畢業於台灣師大美術系，專攻書畫篆刻及詩文，曾獲吳三連文藝創作獎，國立歷史博物館金質獎章等，並榮獲英國聖喬治大學名譽博士學位，現於師大美術系研究所授課。
</w:t>
          <w:br/>
          <w:t>
</w:t>
          <w:br/>
          <w:t>林妙鏗為師大美術所碩士，曾任教於實踐大學，拜師於周澄，他的數幅畫作於國家圖書館和台北國父紀念館永久典藏，並展於蘭陽校園，又曾發表文章於屬於蘭陽生活文化的雜誌。
</w:t>
          <w:br/>
          <w:t>  
</w:t>
          <w:br/>
          <w:t>創辦人張建邦博士期許蘭陽校園環境和建築物能像個藝術體，邀請周澄、林妙鏗及數位台灣知名畫家，展示書畫作品於建邦教學大樓和餐廳，營造出舒適優雅的氛圍。其中一幅「龜山朝日」描繪礁溪勝景龜山島浮於海中、綿延可探的山路和廣大的蘭陽平原，展現出畫中有詩的意境，宛如置若仙境，此幅出自周澄之手。
</w:t>
          <w:br/>
          <w:t>
</w:t>
          <w:br/>
          <w:t>值得一提的是，周澄應江蘇省美術館之邀，於1月12日代表本校展出繪畫、書法作品百幅，館長宋玉麟推崇的表示：「在中國傳統主流文化的傳承，周澄為其重要靈魂人物。」因此機緣，周澄被榮譽特聘為「江蘇省國畫院特聘畫家」。</w:t>
          <w:br/>
        </w:r>
      </w:r>
    </w:p>
  </w:body>
</w:document>
</file>