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8ece55262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中文系論文研討 週四舉辦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【記者吳姵儀淡水校園報導】中文系「第7屆大學部學術論文研討會」將於16日（週四）10時在驚聲國際會議廳舉辦，共計兩場，包含本校和暨南、元智大學等6位同學發表論文。
</w:t>
          <w:br/>
          <w:t>
</w:t>
          <w:br/>
          <w:t>中文系系學會學術長林璟蓉表示，這次將把過去所發表的論文和中文系上的成果展覽出示。研討會所發表的論文題目有「蒲松齡的悍婦角色塑造──兼論《馬介甫》中尹氏」、「論魯迅《孤獨者》的主題意識」等，題目新奇有趣，同時邀請本校中文系主任呂正惠、教授傅錫壬、助理教授蘇敏逸等講評，讓大家對中國文學有更深的一層了解。</w:t>
          <w:br/>
        </w:r>
      </w:r>
    </w:p>
  </w:body>
</w:document>
</file>