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181b8b9374d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蘭陽校園》》》智慧之園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師生座談會 交換日常生活心得
</w:t>
          <w:br/>
          <w:t>蘭陽校園全球化研究與發展學院及創業發展學院分別於3月1日及3月8日，與該院學生舉行座談會，兩院院長希望藉此機會，向學生們宣導假日注意交通安全、多利用接駁車上下山、遇任何緊急狀況應立即通知教職相關人員到場處理等事宜。另外他們也在會中與同學交換日常生活心得，解答同學們住宿生活遭遇的問題，並期許同學們能在學業上有好的成績表現。（蘭陽校園）
</w:t>
          <w:br/>
          <w:t>
</w:t>
          <w:br/>
          <w:t>慧燈高中 上週五參訪蘭陽校園
</w:t>
          <w:br/>
          <w:t>蘭陽校園為推動招生相關事宜，近期將邀請各公私立高級中學進行校園參訪活動，3月10日宜蘭縣私立慧燈高級中學教務處主任陳清智、國文科老師黃憶嵐，帶領高三社會組學生45人至蘭陽校園參觀，希望能對本校有更進一步的認識。（蘭陽校園）</w:t>
          <w:br/>
        </w:r>
      </w:r>
    </w:p>
  </w:body>
</w:document>
</file>