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852729c474f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吉林大學蒞校談交流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淡水校園報導】吉林大學校長周其鳳、副校長裘式綸、校務辦公室主任楊玉新、港澳台事務辦公室主任劉德斌一行4人，於上週四蒞校訪問，校長張家宜、兩位副校長馮朝剛、高柏園及研發長陳幹男、國際、商管、理學院院長等人一同座談。周校長也親自邀請本校於今年9月參加吉大60週年校慶。
</w:t>
          <w:br/>
          <w:t>
</w:t>
          <w:br/>
          <w:t>研發長陳幹男提到，周校長第1次來到台灣時，正好從北京大學被派去吉大當校長，雖然擔心來台與交接的時間衝突，最後還是決定前來參訪。
</w:t>
          <w:br/>
          <w:t>
</w:t>
          <w:br/>
          <w:t>該校於90年8月與本校簽訂合作交流協定之後，兩校學術交流頻繁，此次周其鳳校長率團來訪主要是洽談更進一步學術交流。</w:t>
          <w:br/>
        </w:r>
      </w:r>
    </w:p>
  </w:body>
</w:document>
</file>