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e5323142d9a40c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635 期</w:t>
        </w:r>
      </w:r>
    </w:p>
    <w:p>
      <w:pPr>
        <w:jc w:val="center"/>
      </w:pPr>
      <w:r>
        <w:r>
          <w:rPr>
            <w:rFonts w:ascii="Segoe UI" w:hAnsi="Segoe UI" w:eastAsia="Segoe UI"/>
            <w:sz w:val="32"/>
            <w:color w:val="000000"/>
            <w:b/>
          </w:rPr>
          <w:t>TAISHIN BANK AND IDEE DEPARTMENT STORE COOPERATE WITH THE DEPARTMENT OF EDUATION TECHNOLOGY IN THE GRADUATION EXHIBITION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sixth graduation exhibition of the Department of Educational Technology, “Don’t Ask Me What DOET Is,” was held from March 7 to 10 in the Exhibition Hall of Business Administration Building, where the works by this year’s graduates were presented. In addition to the materials for educational training designed for industries, digital learning materials written for elementary, junior high school students, and graduates that are about to enter employment were on display as well. 
</w:t>
          <w:br/>
          <w:t>
</w:t>
          <w:br/>
          <w:t>The exhibition was open with a cheer-leaders show in the morning. Mr. Su wen-hua, the manager of Over-Paradigm Technology Incorporation, delivered the speech on the outlook of the necessary abilities for students in the DOET from the viewpoint of the current development in digital educational materials at 2:00 pm on Thursday. Questionnaires about Educational Technology were sent during the four-day display, participants to the survey could enter a draw after the speech. 
</w:t>
          <w:br/>
          <w:t>
</w:t>
          <w:br/>
          <w:t>Professor Tyan Kwan-Jun supervised the themes of this year’s exhibition, and students sought sponsorship with companies such as Taishin Bank, Wistron Corporation, Easy Travel, China-trust Hotel, Idee Department Store, Nanshan Life, Over-Paradigm Technology Incorporation, and Allianz President Life Insurance by developing digital materials for their on-the-job training. 
</w:t>
          <w:br/>
          <w:t>
</w:t>
          <w:br/>
          <w:t>For example, the project Simulated Training Program of Collector’s Strategies by Li Jen-Yin, Yang, Yen-fei, and Jian, Yu-ting assisted Taishin Bank in getting the Best Project Awards from the Industrial Development Bureau, Ministry of Economic Affairs. Jian said, “I have learned a lot about how to deal with different events in this business during the process, and it is wonderful to receive such a reward.” Another project Simulated training program of Manner in Workplace by Tsai, Yu-ting, Ruan, Yi-jin, and Kung, Yuan-fan got the Third Rank in the competition held by Chuanghwa Telocom. “Their efforts deserve our praise,” said Kung. 
</w:t>
          <w:br/>
          <w:t>
</w:t>
          <w:br/>
          <w:t>Shen, Hsin-yin, Chen, Shi-wei, and Chen Yin-Jin designed the How to use time well system, and produced a video for the Wistron Corporation to teach learners the principle of how to use their time smartly. Wistron Corporation praises these students and hopes to cooperate with the Department of Educational Technology in the future when possible. Shen, one of the designers, states that they have learned in the past four years that teaching not only concerns with the design of materials with meaningful contents, but also the consistency regarding teaching methods. Best effects can only be achieved when materials and methods are compatible with each other. 
</w:t>
          <w:br/>
          <w:t>
</w:t>
          <w:br/>
          <w:t>This year’s theme, “Stopping asking me what Educational Technology really is”, reflects what the students in the Department of Educational Technology think. The head of the Department, Kung said, “ Nearly every student in this department has been asking themselves this question since they were freshmen. Instead of giving them the explanation, we believe it better to experience it by doing rather than in words. Hence, we also invite people to our exhibition to experience technology in person.” (~ Ying-hsueh Hu )</w:t>
          <w:br/>
        </w:r>
      </w:r>
    </w:p>
  </w:body>
</w:document>
</file>