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5ee4aa07b41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【美哉蘭陽記事簿】古道跑馬 今人散步最快意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跑馬古道位於宜蘭礁溪鄉，為古時蘭陽地區對外主要交通幹道之一，是早期淡水廳（台北一帶）到噶瑪蘭（蘭陽地區）之間往來的道路。「跑馬古道」的名字由來，是因為日治時期日本官兵常於此路段騎馬巡邏，當時就被暱稱為「跑馬路」，現在則稱為「跑馬古道」。沿途可眺望遼闊的蘭陽平原，全程皆緩坡，適合郊遊散步，微風吹拂，真是快意。（圖/  嘉翔•文/邱湘媛）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880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fd0d1228-2a20-450c-b635-066eefda6b49.JPG"/>
                      <pic:cNvPicPr/>
                    </pic:nvPicPr>
                    <pic:blipFill>
                      <a:blip xmlns:r="http://schemas.openxmlformats.org/officeDocument/2006/relationships" r:embed="Rb2fa144b65e347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fa144b65e34738" /></Relationships>
</file>