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453391d5246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創意比搞拱出瘋王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淡水校園報導】歷史四塗偉傑的創意作品「瘋狂選課扭蛋機」，在文學院創意學習與創新產學中心舉辦的「創意瘋潮比搞活動」中脫穎而出，由校長張家宜於上週三頒發第1名獎狀、1萬元獎金、蜂王皇冠與蜂王權杖，象徵創意蜂王。
</w:t>
          <w:br/>
          <w:t>
</w:t>
          <w:br/>
          <w:t>塗偉傑同學認為，學校的選課系統有待改善，而扭蛋是一種不錯的方式。扭蛋裡除了會有課程名稱、授課教授、上課時間地點外，還附贈一授課教授之公仔娃娃。對於這一項有趣的「瘋狂選課扭蛋」，評審一致表示認同，評審之一「我是大衛」廣告公司執行創意總監王硯鍇表示：「這位同學將對選課系統不滿的情緒，轉變成具有創意力的具體行為，即是獲得第一名的原因。」
</w:t>
          <w:br/>
          <w:t>
</w:t>
          <w:br/>
          <w:t>第二名保險四B王贈凱的作品「淡江真人實境秀」，是將學生在校的真實生活搬上大螢幕，仿似電影「楚門的世界」。而第三名大傳三楊慶源、大傳二陳柏元的「淡江導遊驚聲先生」，是將偉人銅像趣味化。只要有同學向驚聲爺爺問候，驚聲爺爺就會問說：「同學，你想去哪裡？」並伸手指出方向，協助同學到達目的地。
</w:t>
          <w:br/>
          <w:t>
</w:t>
          <w:br/>
          <w:t> 其他獲獎名單如下：佳作5名：資傳一冷俊廷、黃鈺維「流行趨勢──「你不懂我」」，資工三C黃民翰、邵柏潤「科技新櫃」，國貿四陳逸廷、李國禎、許韶芹、陳幸秀「時尚淡江告白牆」，資傳二李羿嫻、黃彥豪、魏建貴、蘇于寬、林怡君「虎冰友（好朋友）數位導盲寵物中心」，資管四A黃獻輝「真實On line淡水革命」。超人氣獎得主是產經三B趙啟翔「電腦英文一把罩，求職進修沒煩惱」。</w:t>
          <w:br/>
        </w:r>
      </w:r>
    </w:p>
  </w:body>
</w:document>
</file>