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01f4d02c447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大傳系本週MC來了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「誰的MC來了？大傳系的MC來了！」大傳系第20屆畢業展覽「MC來了！」將於24日至27日在覺軒花園舉行靜態展覽，亦將於文錙音樂廳發表作品，內容包羅萬象，有同學們製作的劇情片與紀錄片，專題創作與深度報導，以及行銷公關的成果展現。
</w:t>
          <w:br/>
          <w:t>
</w:t>
          <w:br/>
          <w:t>此外，29日、30日兩天，更將在信義區「信義公民會館」舉辦校外展，將請來評審老師，為大傳系同學的作品講評。凡入場參觀皆可以參加「集集樂」與抽獎等活動，想要A好康的同學可不要錯過了！</w:t>
          <w:br/>
        </w:r>
      </w:r>
    </w:p>
  </w:body>
</w:document>
</file>