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3185fcb514b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越南校友徵才 週六辦說明會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【記者王頌台北校園報導】校友服務暨資源發展處於日前舉辦越南徵才說明會，安排赴越南工作之校友蒞校徵才。13日將於台北校園舉辦第2次徵才說明會，邀請剛退伍或有興趣的同學參與。
</w:t>
          <w:br/>
          <w:t>
</w:t>
          <w:br/>
          <w:t>目前有6家企業共需16個名額，凡具有基本英、日文，或資料處理能力（依各家企業之需求不同）皆可應徵，且赴越南工作條件優渥，月薪試用期間保證3萬以上，每2-3個月可回台休假一週，目前越南是繼大陸之後，台商海外設廠的熱門之選，遠見雜誌也於去年11月製作越南台商徵才專題，介紹這日漸熱門的議題，足見越南已漸漸成為台商心中的淘金地。</w:t>
          <w:br/>
        </w:r>
      </w:r>
    </w:p>
  </w:body>
</w:document>
</file>