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e669bbccc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師生兩義賣 67萬回饋社會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【記者林筱庭、陳瀲文淡水校園聯合報導】愛心滿溢校園，由課外活動組主辦「你好我好義賣最好──愛心義賣活動」，共募得71834元，全數捐贈創世基金會。商管愛心義賣也募得六十餘萬元。
</w:t>
          <w:br/>
          <w:t>
</w:t>
          <w:br/>
          <w:t>義賣會場中以義賣區的各種食品，最受學校教職員等婆婆媽媽們的歡迎，有一位教職員推著手推車購買3箱青木瓜四物飲，亦有同學吆喝朋友們一次搬走3箱共426包的爆玉米花，其他還有上百份的中藥調理包、食品罐頭及零嘴等，於閉幕時近乎全數銷售一空。現場工讀生統計四林文智笑說：「展場中每天爆米花，吸引數百人次前來購買，不但愛心四溢，香味也滿滿散播整個校園。」
</w:t>
          <w:br/>
          <w:t>
</w:t>
          <w:br/>
          <w:t>另外，商管學會舉辦北區校際聯合愛心義賣活動，3日於覺軒茶藝廳舉行受贈儀式。此次義賣募款，總金額新台幣606,380元。其中本校募款得282,820元，來自校友的部分則約75000元。義賣所得將平均分給法鼓山文教基金會、愛盲文教協會及罕見疾病基金會。
</w:t>
          <w:br/>
          <w:t>
</w:t>
          <w:br/>
          <w:t>行政副校長高柏園在致詞時指出，本校商管學會學生以行動打破了「學生無法回饋社會」的迷思。他表示：「學生能夠在學校安心地學習，是使用了很多社會資源，理所當然要回饋於社會。」他對商管學會學生有如此表現感到欣慰。受贈單位法鼓山代表曾照嵩說：「看到淡江的學生如此賣力地盡一己之力作公益，真的令人感動！」</w:t>
          <w:br/>
        </w:r>
      </w:r>
    </w:p>
  </w:body>
</w:document>
</file>