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df802bab42f4c9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641 期</w:t>
        </w:r>
      </w:r>
    </w:p>
    <w:p>
      <w:pPr>
        <w:jc w:val="center"/>
      </w:pPr>
      <w:r>
        <w:r>
          <w:rPr>
            <w:rFonts w:ascii="Segoe UI" w:hAnsi="Segoe UI" w:eastAsia="Segoe UI"/>
            <w:sz w:val="32"/>
            <w:color w:val="000000"/>
            <w:b/>
          </w:rPr>
          <w:t>LIBRARY HOSTS EVENTS FOR THE WORLD BOOK 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April 23 is the World Book and Copyright Day, celebrating the beauty of literature and the importance of reading. In commemorating this special day, the Chueh Sheng Memorial Library of TKU has arranged a series of events, which will be kicked off by an introduction to the On-line Reading Marathon program contributed and maintained by Library and two readings on Jin Yong’s Wuxia (Martial Arts and chivalry) novels and Tolkien’s Lord of the Rings respectively. There will also be a book fair on the second floor of the library, where all books are 25% off. This offer is valid between April 23 and 29.
</w:t>
          <w:br/>
          <w:t>
</w:t>
          <w:br/>
          <w:t>More information on the on-line Reading Marathon can be found on http://info.lib.tku.edu.tw:8080/blog/2. Once you log on, you will be able to read at least 10 different columns dealing with various issues, and you can leave your thoughts on their blog, which can constitute an integral part of a reading process that will continue and inspire other people to put down their thoughts.
</w:t>
          <w:br/>
          <w:t>
</w:t>
          <w:br/>
          <w:t>As for the two readings, Dr. Ho Yung-cheng from the History Department will speak about Jin Yong, whereas Dr. Stella Kuo Wang from the English Department will enlighten her audience with her interpretations of the Lord of the Rings. (~ Ying-hsueh Hu )</w:t>
          <w:br/>
        </w:r>
      </w:r>
    </w:p>
  </w:body>
</w:document>
</file>