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69d67ad652d4c4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641 期</w:t>
        </w:r>
      </w:r>
    </w:p>
    <w:p>
      <w:pPr>
        <w:jc w:val="center"/>
      </w:pPr>
      <w:r>
        <w:r>
          <w:rPr>
            <w:rFonts w:ascii="Segoe UI" w:hAnsi="Segoe UI" w:eastAsia="Segoe UI"/>
            <w:sz w:val="32"/>
            <w:color w:val="000000"/>
            <w:b/>
          </w:rPr>
          <w:t>SOME PEOPLE SIMPLY LOVE LIBRARIES!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He Ching-zhue, a senior of the Department of Information and Communication, enjoys every training course offered by TKU Main Library and has thus far collected 14 stamps for each course he has completed since his arrival from Malaysia at TKU one year ago. As an oversea Chinese student, who knew nearly nothing about Taiwan’s educational system, he set out to explore his learning environment through the library. According to him, it was a “love at first” sort of affair. He simply fell in love with the library and what it could offer him. He showed his love by taking as many training courses about the library as possible. 
</w:t>
          <w:br/>
          <w:t>
</w:t>
          <w:br/>
          <w:t>The courses he has taken have taught him various library and studying skills, which he finds have been extremely effective in helping him search for relevant information. His course reports have benefited most from such endeavor. One further benefit he has gained from these courses is learning to be more open-minded to different disciplines and how to integrate them into a holistic view. His words of advice? Be an independent thinker, then the world of information will reveal itself to you. (~ Ying-hsueh Hu )</w:t>
          <w:br/>
        </w:r>
      </w:r>
    </w:p>
  </w:body>
</w:document>
</file>