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1acf47152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攝影課外拍 大傳人展青春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兼任講師陳敏明於本月5日帶領大傳一年級的學生在蛋捲廣場進行攝影學外拍活動。5月梅雨季難得碰上陽光普照的好天氣，同學們在練習攝影之餘，對著驚聲大樓頂樓的鏡頭揮手展現年輕學子的活力！（圖/陳敏明提供•文/陳思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639824"/>
              <wp:effectExtent l="0" t="0" r="0" b="0"/>
              <wp:docPr id="1" name="IMG_4ecee7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4/m\8e33e31c-3b16-41d1-88d1-f038ae7a2d85.jpg"/>
                      <pic:cNvPicPr/>
                    </pic:nvPicPr>
                    <pic:blipFill>
                      <a:blip xmlns:r="http://schemas.openxmlformats.org/officeDocument/2006/relationships" r:embed="R61076019d17e41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639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076019d17e41b5" /></Relationships>
</file>