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bc6445cfa4c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身障生謝明釗完成碩士學位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【記者高郁萍報導】本週六（六月五日）九十二學年度畢業典禮上，資管系碩士班畢業生謝明釗，將獲得校長張紘炬頒發特殊勤學獎「淡江之光」獎牌一面，以表揚他勤學不倦的精神。
</w:t>
          <w:br/>
          <w:t>　謝明釗為先天性肌無力症患者，必須時時坐在一台特製的電動輪椅上，他現在只有頭部頸部可以自由轉動。大學時就讀本校資管系，又推甄上本校資管系碩士班，在本校已經待了六年。家住士林的他，因行動不便，長期由母親高似馨接送通學，但他堅持不隨便蹺課，成績優異。
</w:t>
          <w:br/>
          <w:t>　大學時期右手尚能書寫的他，在大四時右手無預警地失去力量，因此再也無法執筆作筆記，導致他現在必須以嘴咬著筷子操作電腦鍵盤，他說：「我常常在MSN與人交談，這一點也難不倒我。」不過他表示，研究所的學習模式與大學部有所區隔，「無法書寫」所造成的影響不大。而生活中與學習上的問題，大都已經在過去被克服，學校的師長與同儕一直給予他許多幫助，他樂觀的表示：「現在並沒有什麼問題。」
</w:t>
          <w:br/>
          <w:t>　對於淡江的無障礙空間設施，在校求學六年的他表示肯定。過去他參加每學期全校身障生座談會時，所提出的問題與意見，學校皆予以採納並一一著手改進，他認為「學校是真的有在做」。未來他不打算繼續升學，預計朝資管相關方面的顧問工作發展，「做顧問動口不動手，我比較能夠勝任。」他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1255776"/>
              <wp:effectExtent l="0" t="0" r="0" b="0"/>
              <wp:docPr id="1" name="IMG_d31042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6/m\efd0c1e9-7ae2-48a9-8a7a-70b11b75f3f6.jpg"/>
                      <pic:cNvPicPr/>
                    </pic:nvPicPr>
                    <pic:blipFill>
                      <a:blip xmlns:r="http://schemas.openxmlformats.org/officeDocument/2006/relationships" r:embed="Rb89523d6e95e4a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9523d6e95e4afb" /></Relationships>
</file>