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2b92c7f1e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李易恆 喜獲北縣海報比賽佳作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三李易恆以「求職防騙—踩地雷篇」作品，獲得台北縣政府「求職防騙海報比賽」佳作，並將於本週三（24日）接受公開頒獎。他說：「求職很容易遇到陷阱，而我平時就很愛玩『踩地雷』遊戲，所以才會想到以此比喻職場中的陷阱重重。這是我第一次獲得校外比賽的獎項，真的很高興，日後會繼續努力朝影像設計這條路邁進。」（陳泊村）</w:t>
          <w:br/>
        </w:r>
      </w:r>
    </w:p>
  </w:body>
</w:document>
</file>