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597a9b5464c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曾瑞光/成人教育學院在職暨進修教育中心主任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主要學歷：淡江大學工商管理學系 
</w:t>
          <w:br/>
          <w:t>
</w:t>
          <w:br/>
          <w:t>主要經歷：淡江大學國際貿易學系助教
</w:t>
          <w:br/>
          <w:t>　　　　　淡江大學總務處出納組組員
</w:t>
          <w:br/>
          <w:t>　　　　　淡江大學推廣教育中心推廣業務組組長 
</w:t>
          <w:br/>
          <w:t>
</w:t>
          <w:br/>
          <w:t>　接下在職暨進修教育中心主任一職，曾瑞光認為責任比過去還要重大：「以前是別人怎麼說怎麼做，現在角色不一樣，自己也要下決定，所以責任就加重了。」在職暨進修教育中心的重點還是學分班，成人教育是終身教育，在未來進修教育中心會運用遠距教學，讓學生們在網路上學習，另外，也會和高中、高職合作，提供學生們修習進修教育80學分，等同二專教育，讓學生們多一個升學管道。而他也鼓勵學分班的學生，能更上層樓的向上學習，讓成人教育能永續下去。（曹瑜倢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33984" cy="871728"/>
              <wp:effectExtent l="0" t="0" r="0" b="0"/>
              <wp:docPr id="1" name="IMG_107540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4/m\dcc52695-e3b3-4ba9-9b65-daee8348b622.jpg"/>
                      <pic:cNvPicPr/>
                    </pic:nvPicPr>
                    <pic:blipFill>
                      <a:blip xmlns:r="http://schemas.openxmlformats.org/officeDocument/2006/relationships" r:embed="Rd091a87d13a84c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3984" cy="871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91a87d13a84cc7" /></Relationships>
</file>