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9aa7117ed45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五虎崗文學獎揭曉 中文系傲視群倫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、熊君君、林筱庭淡水校園報導】第22屆五虎崗文學獎於5月26日（週五）在化學館C308會議室現場決審，中文系宋致靜奪得小說組首獎；中文系高珮華、張玉弦分別摘下散文、新詩組桂冠；特別獎首獎從缺，由中文系林璟蓉獲推薦獎。
</w:t>
          <w:br/>
          <w:t>
</w:t>
          <w:br/>
          <w:t>這次投稿作品共159件，得獎作品幾乎都是中文系的天下，只有化材系溫詩娜、歷史系江豐兆、經濟系林家詠3人異軍突起獲佳作獎，已於2日下午在鍾靈中正堂Q409由創辦人張建邦、校長張家宜、學術副校長馮朝剛頒獎表揚。
</w:t>
          <w:br/>
          <w:t>
</w:t>
          <w:br/>
          <w:t>散文組部份，評審陳列認為，此次作品展現出年輕人勇於創新、多樣化的形式，但內容過於薄弱；而楊照、鍾文音提出同樣的建議，寫散文，內容要有真切和自覺努力。鍾文音最喜歡的是首獎高珮華的「從四十之一號三樓灑下的零落拼圖」，她表示，作品標點符號多卻不顯得做作，像是搖滾歌手的節奏感，也具靈俏性的散文詩之感，文章有自我性而無離題。
</w:t>
          <w:br/>
          <w:t>
</w:t>
          <w:br/>
          <w:t>推薦獎為中文系高維志「我，魔羯座，請多指教」，楊照對此篇情有獨鍾，認為寫作者用文字去說服、表達、傳遞感受；陳列認為，文章中便利商店的一幕是多餘的，然而楊照說，有其隱藏意義並能承接上下文，是篇完整度極高的作品。
</w:t>
          <w:br/>
          <w:t>  對於此次小說組作品，舞鶴說：「成功的書寫，必然有其傳達性，一篇小說的成功在於它傳達出的意涵。」並稱讚此次小說組入圍決選作品已有極高的水準。對於宋致靜首獎作品「捉迷藏」，評審蘇偉貞表示，其結構精準、焦點集中，為一篇極為完整的小品。勇奪小說推薦獎「惦．濾」及散文佳作兩項獎的馬來西亞外籍生李翠婷說：「希望評審能指正自己的缺點，能得到評審的賞識，真的十分高興！」而伊格言則稱讚得到佳作的中文系施明秀「牛筋草」，其寫實力道強勁，作者功力佳。
</w:t>
          <w:br/>
          <w:t>
</w:t>
          <w:br/>
          <w:t>新詩組部份，首獎張玉弦「給消失中的我們」，獲得3位評審一致青睞，向陽說明，作品類似格言詩的形式整齊，描寫時光、歲月、故鄉、過去的懷念，前後呼應，對逝去的過去、回憶的美好，描寫得合理且貼切，吳晟更以「讀來令人愉悅」形容。
</w:t>
          <w:br/>
          <w:t>
</w:t>
          <w:br/>
          <w:t>中文系黃佩嬋作品「年」獲得推薦獎，顏艾琳解釋，該作品「語言、色彩鮮明，把跳舞女人的身段融入詩中，雙層隱喻將女人青春對比年華消逝的傷感，十分好。」評審皆認為新詩投稿作品皆十分優秀，所以決定增加為4名佳作，分別為中文系周偉弘「依蕾托」、中文系楊曉雯「17歲的春天」、中文系高維志「封箱膠帶－致朋友。蕭」及經濟系林家詠「龜山島」。
</w:t>
          <w:br/>
          <w:t>
</w:t>
          <w:br/>
          <w:t>特別獎部分，出席評審劉克襄、蘇偉貞及舞鶴皆認為，此次參賽作品水準不一未達門檻，為激勵同學多多創作及尊重五虎崗文學獎，首獎從缺。劉克襄說明，從缺是希望能吸引更好的作品，他並表示：「淡水是一個非常複雜卻又獨特的小鎮，或許因為第一次舉辦，同學們並沒有抓出其中的意義，學校可先辦有關淡水學論述課程，讓同學累積相關背景知識。」
</w:t>
          <w:br/>
          <w:t>
</w:t>
          <w:br/>
          <w:t>林璟蓉「妙聆」獲推薦獎是因其深富趣味，且結構完整；而佳作中文系溫詩敏「淡雨季事」、中文系陳安娜「校園老是期待考試」及歷史系江豐兆「馬偕街」，其中「馬偕街」描寫歷史情境深獲劉克襄喜愛，但他也指出，文章缺乏新意，為最大缺點。</w:t>
          <w:br/>
        </w:r>
      </w:r>
    </w:p>
  </w:body>
</w:document>
</file>