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ea9052a2c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【四個校園整合行動特刊】社區發展學院籌備處：締造One-stop-shopping校園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社區發展學院籌備處主任蔡信夫
</w:t>
          <w:br/>
          <w:t>「人」不僅僅要生存，更需要又創新又成功又好運的人生，「成功」即扮演好人生歷程中的每一個角色，「好運」即是心想事成，知足常樂，而要能成功和好運，就必須具備以下5個要件。（一）認真，人須埋頭苦幹，為收穫而耕耘、任勞任怨。（二）博學，知識由學習而來，而智慧是知識的應用，在此全球化、資訊化的時代，一定要有多方知識，始能於適當時機採適當方法。（三）廣交友，培養本身的氣質、表達能力及迅速且正確的反應能力，將是交友的基礎，俗云人際關係可以讓你成功亦可讓你失敗。（四）親兄弟明算帳，培養自己在作決策時，有成本效益分析的習慣與能力，成本效益分析需先作計量分析再依決策者的價值觀作成決策。（五）把握創新的機會，意外事件、不一致情事、新事務、新市場，認知改變及新發明均可給你創新的機會，有創新始能突破現況，創造更美好的未來。以上所述使人成功與好運的要件，在淡江四個校園分工與合作下，均可提供，所以淡江是教育 One Stop Shopping 的校園。
</w:t>
          <w:br/>
          <w:t>
</w:t>
          <w:br/>
          <w:t>淡江從1950年創校以來，依使命、願景及目標來訂定策略與計畫，當某一階段的構思到達頂峰時，創辦人和校長均洞悉世局發展新的構思，再經各項會議而達共識，依此共識而執行，執行迄今正是第四波，檢討與發展曲線的方式，均以校訓「樸實剛毅」為觀念性架構，並以國際化、資訊化及未來化為指標，使淡江成為積極發展並具競爭力的大學，新的第二曲線的發動在硬體方面，有蘭陽校園的設立及建立體育館。社區發展教育為大學教育主要使命之一，本校在正規教育、技職教育及推廣教育之教學和研究均有卓越之成就後，創辦人張建邦博士特於第四波一開始即設立社區發展學院，並指定於蘭陽校園辦理，以回饋故里。而社區為一多元化的社會，所需的資源亦為多方面，本人奉派籌備此學院，將協調本校各院系及學校的資源挹注其內，方能竟其功。
</w:t>
          <w:br/>
          <w:t>
</w:t>
          <w:br/>
          <w:t>社區發展學院設立於蘭陽校園，除融入蘭陽校園所建立的文化外，更希能以現有全校的人力資源協助發展，將使學生能到四個校園選修，另辦理教學和休閒活動使學生對四個校園有所認識與認同，進而產生淡江情。</w:t>
          <w:br/>
        </w:r>
      </w:r>
    </w:p>
  </w:body>
</w:document>
</file>