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ae45c6a73d449e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647 期</w:t>
        </w:r>
      </w:r>
    </w:p>
    <w:p>
      <w:pPr>
        <w:jc w:val="center"/>
      </w:pPr>
      <w:r>
        <w:r>
          <w:rPr>
            <w:rFonts w:ascii="Segoe UI" w:hAnsi="Segoe UI" w:eastAsia="Segoe UI"/>
            <w:sz w:val="32"/>
            <w:color w:val="000000"/>
            <w:b/>
          </w:rPr>
          <w:t>TKU HOST THE FIRST EVER CONFERENCE ON TIBET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First Cross-Strait Conference on Tibet, hosted by the Center for Tibetan Studies, will be held next Friday and Saturday in Chung-ling Chemistry Hall and Ching-Sheng International Conference Hall. The opening ceremony for both the conference and the Exhibition of Tibetan Buddhist statues as well as ceremonial objects will be held at 11 o’clock next Friday, presided by Dr. Flora Chang, TKU’s President. The conference consists of five sessions. Professor and scholars from TKU and other universities will present their papers. Kan Jin-yi, Tan Yao-jhong, and Wu Kuan, the head of the Center for Tibetan Studies will present for TKU. In addition, the five sessions will be moderated by Shieh,Philip, the Director of Center of General Education and Core Curriculum, TKU, Won Shih-jia, deputy secretary-general of Taiwan Tibet Exchange Foundation, Rao Ni-ma, vice principal of Central University for Nationalities, Beijing, Hsiao Jin-soong, the head of Fakuang Graduate of Buddhism, and Liu Guo-wei, the chair of the Department of Religious Studies, Fo Guang College of Humanities and Social Sciences.
</w:t>
          <w:br/>
          <w:t>
</w:t>
          <w:br/>
          <w:t>Presentations will begin after lunch time on Friday. A dinner party will be held at Jin-sheng Building at 5 in the afternoon. Further sessions will be held at Ching-sheng International Conference Hall at nine on Saturday morning, and everyone is welcome to the conference.(~ Ying-hsueh Hu )</w:t>
          <w:br/>
        </w:r>
      </w:r>
    </w:p>
  </w:body>
</w:document>
</file>