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5e6e9ef39c149c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648 期</w:t>
        </w:r>
      </w:r>
    </w:p>
    <w:p>
      <w:pPr>
        <w:jc w:val="center"/>
      </w:pPr>
      <w:r>
        <w:r>
          <w:rPr>
            <w:rFonts w:ascii="Segoe UI" w:hAnsi="Segoe UI" w:eastAsia="Segoe UI"/>
            <w:sz w:val="32"/>
            <w:color w:val="000000"/>
            <w:b/>
          </w:rPr>
          <w:t>REPRESENTATIVES FROM STUDENT CLUBS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Nearly 300 students of 12 service teams of 9 student clubs will send out the love and care to society during the summer vacation. President C. I. Chang will officially sanction the coming service activities in room B712 of Business management building at two o'clock on June 21.  
</w:t>
          <w:br/>
          <w:t>
</w:t>
          <w:br/>
          <w:t>The Association of Educational Curriculum, for the first time, join the summer serving event to assist 185 junior high school students on high school math, English and after-school study respectively in Nei-Hu High School, Tao-Yuan Junior High and San-Chi Junior High. 
</w:t>
          <w:br/>
          <w:t>
</w:t>
          <w:br/>
          <w:t>The Earth Environment Protection Work Group will target at “Mangrove Ecology and Reservation” and serve at Baili Elementary School in Taipei County. The actitivies will inform the young children the importance and the knowhow of environmental protection by leading them to observe their nearby surroundings.
</w:t>
          <w:br/>
          <w:t> 
</w:t>
          <w:br/>
          <w:t>The Society of Entertainment Assistance is invited by Tamsui Fishing Organization to hold “Return to Innocence Children Summer Camp.”  60 elementary school students will be guided to tour around Tamsui area and visit Tamkang Farm, Tamsui Fishing Organization, and A-san-ke Farm. Sight-seeing the working grounds of agriculture and fishing, these children will have a very different summer vacation from their normal city games.
</w:t>
          <w:br/>
          <w:t>    
</w:t>
          <w:br/>
          <w:t>Meanwhile, The Society of Entertainment Assistance is also invited by the Buddhist masters of Sheng-Nan Temple, Shuang-Xi, Taipei County, to organize a Buddhist Summer Camp, “Endurance and Tenderness.” 150 students from 3rd to 6th grades will have daily morning exercises, and various events, such as orientation night, earth game, farewell night, during their 5 days and 4 nights stay. 
</w:t>
          <w:br/>
          <w:t>
</w:t>
          <w:br/>
          <w:t>There are also literature and arts clubs in these summer service teams. Tamkang Chorus will perform in National Music Hall, Hsinchu Hu Chin Music Hall, Taichung Mu Yi Church, and Carrie Chang Music Hall at TKU. Chinese Music Club will go to Chiayi and Taichung for performances. 
</w:t>
          <w:br/>
          <w:t>
</w:t>
          <w:br/>
          <w:t>As for the social service teams, Changhua Alumnus Association will go to Nan-Chu Elementary School; Astronomy Club will go to the Che-Sho Elementary School in Taoyuan; Animals Caring Club will go to animal shelter in Xin-Hua in Tainan, Tamkang Lu La La Club will go to Xin-In Elementary School in Miaoli County. (~ Johnny Chu &amp;amp; Peiling Hsia )</w:t>
          <w:br/>
        </w:r>
      </w:r>
    </w:p>
  </w:body>
</w:document>
</file>