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7337ce10347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250留交換生出國 校長授旗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今年暑假本校姊妹校交換生及留學生共250名同學，將於大學三年級出國留學一年。其中外語學院153名各系留學生，將分別前往7個國家12所大學；國貿系英語專班54位大三同學也將赴歐美等國。交換學生暨留學生授旗儀式將在8月16日於覺生國際會議廳舉行。
</w:t>
          <w:br/>
          <w:t>
</w:t>
          <w:br/>
          <w:t>本校舉辦大三出國留學，至今已經14年，卓然有成，提供同學們出國修習一年的機會，回國後所修學分可抵免。授旗儀式象徵出國留學的同學們將前往一個新的里程碑，將由創辦人張建邦博士、校長張家宜博士親自授旗並勉勵。
</w:t>
          <w:br/>
          <w:t>
</w:t>
          <w:br/>
          <w:t>今年姊妹校交換生共43名，分別前往美加日歐洲等地，包括加州州立大學沙加緬度分校、西佛羅里達大學、加拿大布蘭登大學、澳洲新南威爾斯大學、比利時新魯汶大學、達文西高等學院、德國波昂大學、瑞典斯德哥爾摩大學、波蘭華沙大學、捷克查爾斯大學、奧地利維也納大學、法國里昂第三大學、德國科隆大學，及日本多所姊妹校。
</w:t>
          <w:br/>
          <w:t>  
</w:t>
          <w:br/>
          <w:t>外語學院英文系同學有4名同學前往加拿大布蘭登大學、10名同學前往美國賓州印第安那大學、17名同學前往維諾納州立大學；日文系則有30名同學前往麗澤大學、5名前往城西大學、5名城西國際大學、10名京都橘女子大學、5名長崎外國語大學；西語系17名同學前往西班牙拿瓦拉大學；法文系15名同學前往法國弗朗士孔泰大學；德文系19名同學前往波昂大學；俄文系則有16名同學前往聖彼得堡大學。
</w:t>
          <w:br/>
          <w:t>  
</w:t>
          <w:br/>
          <w:t>國貿系英語專班54名同學，自大一起90％課程皆採英語授課，大三全數出國留學一年，可各自申請外國學校就讀，也將分赴歐、美、紐等國留學，包括University of St. Thomas、紐西蘭懷卡特大學等。</w:t>
          <w:br/>
        </w:r>
      </w:r>
    </w:p>
  </w:body>
</w:document>
</file>