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ea34a08d2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新任一級主管專訪：教育學院院長 高熏芳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教育學院院長 高熏芳
</w:t>
          <w:br/>
          <w:t>教育無它 愛與榜樣照亮後人
</w:t>
          <w:br/>
          <w:t>
</w:t>
          <w:br/>
          <w:t>學歷：
</w:t>
          <w:br/>
          <w:t>  美國密蘇里大學課程與教學博士
</w:t>
          <w:br/>
          <w:t>美國密西根大學教育行政碩士
</w:t>
          <w:br/>
          <w:t>輔仁大學英國語文學士
</w:t>
          <w:br/>
          <w:t>經歷：
</w:t>
          <w:br/>
          <w:t>  教育學院院長
</w:t>
          <w:br/>
          <w:t>教科系暨師資中心教授
</w:t>
          <w:br/>
          <w:t>教育發展中心教育學程組組長
</w:t>
          <w:br/>
          <w:t>教育資料科學系主任
</w:t>
          <w:br/>
          <w:t>
</w:t>
          <w:br/>
          <w:t>【記者陳瀲文淡水校園專訪】今年甫接下教育學院院長一職的教科系教授高熏芳，自民國67年起踏入教育界至今、全心全意投入教育工作，秉持著服務學生的精神與熱忱，在淡江一待就是近20年的時光。
</w:t>
          <w:br/>
          <w:t>
</w:t>
          <w:br/>
          <w:t>曾在台北市立師專、市立體專以及台北商專任教的她，最後選擇到淡江執教鞭，淡江如何吸引她在這裡服務了十餘年？高熏芳笑答：「淡江實在是有太多學術同好了！加上私校的限制較小，淡江因為創辦人張建邦先生對於教育有獨到的見解和眼光，因此營造出很好的學術以及教學環境。」
</w:t>
          <w:br/>
          <w:t>
</w:t>
          <w:br/>
          <w:t>出生於教育世家的高熏芳，篤信基督教。她相信每個人的能力不一樣，但是有能力的人要把燈高高地舉起，為後面的人照亮行走的路。高熏芳謙虛地說：「我覺得前兩任教育學院院長是大燈，我不敢說自己能力有多好，但是我盡力而為。」當年一進到淡江，高熏芳就兼任行政職務，她認為行政工作可以把實務與理論結合，做行政工作可以更加地了解在教育上的不足；而做好行政就是在支援教學，因此她從不排斥兼任行政工作，只要盡力，自然就能做得好。
</w:t>
          <w:br/>
          <w:t>
</w:t>
          <w:br/>
          <w:t>在以往的人生路上，有沒有碰到任何挫折？高熏芳以爽朗的口氣回答：「可能我是個非常樂觀的人吧？我都會用正向思考去看待事情，即使做不好、我也會嘗試學習與改進，因為錯誤也是一種學習。」高熏芳認為，人生是一種不斷成全別人也成全自己的過程，今日的她是累積過去種種經驗而成，也因此她相當感激過去所曾遭遇過的一切，同時也鼓勵學生去面對挫折、迎向挑戰。
</w:t>
          <w:br/>
          <w:t>
</w:t>
          <w:br/>
          <w:t>把學生當孩子們一般照顧的高熏芳笑說，兒子曾經問她：「學校的老師不一定會花時間去關心學生，但為什麼您就很認真呢？」她回答：「不是每個人都像你一樣幸運，擁有提供你好環境唸書的父母，所以我更要認真地去愛護我的學生。」因此，每逢冬至或端午節，高熏芳必定帶領學生們舉辦湯圓會或是聚在一起吃粽子，讓老師與學生的關係更加地緊密！
</w:t>
          <w:br/>
          <w:t>
</w:t>
          <w:br/>
          <w:t>面對現在教學市場的激烈競爭，高熏芳認為「師資培育」只是眾多充實自己能力的其中一條路；她也告訴教育學院的學生們，只要準備好自己，自然不怕別人來跟自己搶飯碗了。
</w:t>
          <w:br/>
          <w:t>
</w:t>
          <w:br/>
          <w:t>高熏芳認為身為一個好的教師沒有其他條件，唯秉持著「教育無它，愛與榜樣」的理念，用愛去關懷、包容學生，用以身作則讓學生學習到好的榜樣。她對教育的定義是：「教育是一個造人工程，要能去成全與改變一個人。」她希望在擔任院長期間，能夠扮演好各系之間與學校的橋樑角色，「盡心盡力，成全別人也成全自己，結果就交由上帝決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39824"/>
              <wp:effectExtent l="0" t="0" r="0" b="0"/>
              <wp:docPr id="1" name="IMG_1e924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3cbd4298-2edf-497b-8c5f-6f18e016ddb6.jpg"/>
                      <pic:cNvPicPr/>
                    </pic:nvPicPr>
                    <pic:blipFill>
                      <a:blip xmlns:r="http://schemas.openxmlformats.org/officeDocument/2006/relationships" r:embed="R41cdfcfdc92f43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cdfcfdc92f4389" /></Relationships>
</file>