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084187711b4d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遠距教學獲得教育部肯定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遠距教學有優良成效。日前教育部針對94年大專院校數位學習成果提出報告：「整體來看，淡江大學所有指標項目的表現都優於此次訪視各學校的表現，值得作為他校之參考」，也就是說網路校園在數位內容、數位課程、及數位機構等各個指標與向度，本校均優於被訪視的公私立大專院校。
</w:t>
          <w:br/>
          <w:t>
</w:t>
          <w:br/>
          <w:t>自本學年度起遠距教學中心改隸於學習與教學中心，並更名為遠距教學發展組，將持續追求遠距教學品質與校園服務，提供優質的終身學習與服務。（遠距教學發展組）</w:t>
          <w:br/>
        </w:r>
      </w:r>
    </w:p>
  </w:body>
</w:document>
</file>