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4259ee0d9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校內獎助學金受理申請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校內獎助學金即日起開始申請囉！本學期可供申請的獎助學金包括「驚聲獎學金」等共有21種，每人至多申請2種，至本月22日截止，詳細內容及表格請到SG315課外活動指導組或至課外組網頁查詢下載。
</w:t>
          <w:br/>
          <w:t>
</w:t>
          <w:br/>
          <w:t>淡水校園申請洽SG315課外組；台北校園至D106聯合辦公室洽邱祕書；蘭陽校園至CL315行政聯合辦公室恰洽蘇鳳龍，證件須一次交齊，並加蓋申請者及家長私章，逾期將不予受理，辦理時間皆為早上8點半至晚上9點。</w:t>
          <w:br/>
        </w:r>
      </w:r>
    </w:p>
  </w:body>
</w:document>
</file>