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11dec9b0441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慶賀喬遷 200社辦新居落成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【記者王學寧淡水校園報導】課外活動輔導組於上週五中午，在紹謨體育館1樓舉行「社團辦公室開幕茶會」，各社團幹部齊聚一堂，享受這開心的一刻。他們說：「終於定下來囉！」
</w:t>
          <w:br/>
          <w:t>
</w:t>
          <w:br/>
          <w:t>淡江社團歷史悠久，社團辦公室從學生活動中心、鐵皮屋、五虎崗到現在的新體育館，共搬遷3次。這次的茶會意義重大，因為終於有一個全新的空間能讓他們長久的發展、茁壯，這也象徵著淡江的社團發展又更進了一步。此次茶會由親善大使主持，並邀請校長致詞及剪綵，另外，熱舞社、體適能有氧舞蹈社及管樂社皆有精采的演出。
</w:t>
          <w:br/>
          <w:t>
</w:t>
          <w:br/>
          <w:t>對於新社辦，同學們有不同的看法。之前在五虎崗的時候，不論空氣、燈光或是隔間，都沒有社辦應該有的溫馨氣氛，現在總算可以放心佈置社辦。建北校友會會長陳貝宇說：「想要自己吹氣球佈置，慢慢營造出一個小小家的感覺。」
</w:t>
          <w:br/>
          <w:t>
</w:t>
          <w:br/>
          <w:t>大多數人認為，新社辦最大的優點就是有空調設備、很舒服、乾淨。新莊校友會黃志銘則說「收訊很差，廁所不乾淨。」國防研究社的簡銘熹說：「一樓水溝蓋式的地板很詭異，不懂用意是什麼。」
</w:t>
          <w:br/>
          <w:t>
</w:t>
          <w:br/>
          <w:t>目前社團辦公室一共七十多間，由將近兩百個社團共同使用。除了社團，課外組也和同學一起搬家，期望能和社團保持最佳的聯繫。另外，目前一樓共有4間教室開放給社團使用，提供他們更多的活動空間。這4間教室分別為SG103、104、132及133，包含兩間討論室及兩間音樂室。如欲申請音樂室，同學須上課外組網站辦理申請，若要申請討論室則可直接至學生會辦公室（SG203）登記申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036320"/>
              <wp:effectExtent l="0" t="0" r="0" b="0"/>
              <wp:docPr id="1" name="IMG_21ae43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3/m\08ee55c2-f788-4670-9bbb-b5b45ea95fe0.jpg"/>
                      <pic:cNvPicPr/>
                    </pic:nvPicPr>
                    <pic:blipFill>
                      <a:blip xmlns:r="http://schemas.openxmlformats.org/officeDocument/2006/relationships" r:embed="R1229bbadefd848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29bbadefd8482b" /></Relationships>
</file>