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8886820f5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碩學士學分班 陸續開課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95學年度第1學期碩、學士學分班開始招生，本期除原有的廿多個系所的碩士課程、碩士在職專班隨班附讀課程、應日學士學分班課程外，更加開了商管學群80學士學分班，有興趣進修碩士學位或學士學位者，可利用晚上及假日的時間進修，詳情請上網http://www.dce.tku.edu.tw。（進修教育中心）</w:t>
          <w:br/>
        </w:r>
      </w:r>
    </w:p>
  </w:body>
</w:document>
</file>