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bb1305262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Uebimail停用 使用者儘快轉移郵件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【記者陳貝宇淡水校園報導】由校友服務暨資源發展處提供的收發信件系統Uebimail，因web主機更換系統，將在11月1日起停用，請使用者儘快將個人資料及郵件下載保存，確保信件的安全。
</w:t>
          <w:br/>
          <w:t>該系統原提供快速登入學校提供的信箱空間，使在第一時間得知學校重要訊息，甫開學便有學生發現，校務行政資訊系統中的連結點已停止使用而一頭霧水。校友處表示，校友（alumni.tku.edu.tw使用者）可改用淡江大學網路郵局openwebmail系統登入，網址為http://alumni.tku.edu.tw/cgi-bin/openwebmail/openwebmail.pl，至於其它主機使用者（tknet、tkgis、sXX主機），可暫先使用校外的webmail主機接收信件（outlook或各網站外部收信系統），待資訊中心網路組建置openwebmail主機後再使用此功能。</w:t>
          <w:br/>
        </w:r>
      </w:r>
    </w:p>
  </w:body>
</w:document>
</file>