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fbb5c901a49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「蘭陽日」穿出品味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落實美感教育及培養正確的服儀觀念，蘭陽校園訂每星期一為蘭陽日，當日師生均需穿著正式服裝，除了能使學生們學習正式場合或集會的穿著禮儀，還進而展現自己的穿著品味與自信。蘭陽校園近日將舉辦「愛上蘭陽日」班際服儀競賽，每週將評選成績公告，班級獲學季總冠軍者將頒獎金1萬元，亞軍則獲5,000元。（蘭陽校園）</w:t>
          <w:br/>
        </w:r>
      </w:r>
    </w:p>
  </w:body>
</w:document>
</file>