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d64f45743b2e47d4"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655 期</w:t>
        </w:r>
      </w:r>
    </w:p>
    <w:p>
      <w:pPr>
        <w:jc w:val="center"/>
      </w:pPr>
      <w:r>
        <w:r>
          <w:rPr>
            <w:rFonts w:ascii="Segoe UI" w:hAnsi="Segoe UI" w:eastAsia="Segoe UI"/>
            <w:sz w:val="32"/>
            <w:color w:val="000000"/>
            <w:b/>
          </w:rPr>
          <w:t>A NEW EXPERIENCE IN LANYANG CAMPUS</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At the dinner party, important guests come to the Hotel Royal 
</w:t>
          <w:br/>
          <w:t>
</w:t>
          <w:br/>
          <w:t>After a whole day’s knowledge-developing trip, Founder Chang set up dinner banquet at Hotel Royal in Chiao-hsi to reward the hard work of colleagues. In the evening, people tasted the delicacy with local flavors and enjoyed the conversations at the dinner party. At the end of the party, Founder Chang, President Flora C. I. Chang, and administrative heads lined up to thank all participants. Everyone enjoyed the moment with happy laughing face.   
</w:t>
          <w:br/>
          <w:t> 
</w:t>
          <w:br/>
          <w:t>False alarm on the way back 
</w:t>
          <w:br/>
          <w:t>
</w:t>
          <w:br/>
          <w:t>After the dinner party, an unexpected fire alarm was heard when three tour buses were passing through a tunnel of the coast of northeast corner on the way back to Tamsui. The vehicles involved in the accident were very close, and it was full of smoke in the tunnel that made people barely see. The situation got teachers’ attention and concern for a time. Fortunately, this shocking false alarm ended quickly after the driver slowed down steadily, and drove away from the dangerous tunnel. However, people didn’t get back to Tamsui till 11pm because of the bad road condition and traffic.
</w:t>
          <w:br/>
          <w:t>
</w:t>
          <w:br/>
          <w:t>The illusion ? Come to Sydney Opera House
</w:t>
          <w:br/>
          <w:t> 
</w:t>
          <w:br/>
          <w:t>With more than 3 hours’ traffic, we finally arrived the destination for the seminar. For those coming to Lanyang Campus the first time, the campus appears quite wide and big. Following the staff of seminar, we came to the Chang-Bon International Conference Hall. We were amazed by the appearance of building, which is designed with transparent glasses surrounding the outside of building. The modern style reminds us the Opera House in Sydney. Inside of conference hall, comfortable and pleasing seats are set up in this wide-open space. All the good view shows when sitting in front of the large lecture platform with the background of Lanyang plain.  
</w:t>
          <w:br/>
          <w:t>
</w:t>
          <w:br/>
          <w:t>Shyu Hsin-Yih   Catch the attention in the conference 
</w:t>
          <w:br/>
          <w:t>
</w:t>
          <w:br/>
          <w:t>Before the report began, Director of Learning and Teaching Center, Shyu Hsin-Yih, made an one-minute introduction with cartoons. The active flash cartoon caught the eyes of all people participating in the conference, and highlighted for everybody the theme of the meeting in a short time without any pressures. With a double meaning, she used a beating heart at the end of the cartoon. She said, “ The central value and the care to students' represent a kind of performance of a loving ‘heart’”.   
</w:t>
          <w:br/>
          <w:t>
</w:t>
          <w:br/>
          <w:t>I-lan tea and pastries   Have different taste with the accompany of mountains and rain
</w:t>
          <w:br/>
          <w:t>
</w:t>
          <w:br/>
          <w:t>The afternoon tea of the seminar came at 20 minutes past 3 in the afternoon. Different from the Western-style cake, this time all food at the tea party represents the characteristic pastry of I-lan. Rice cakes with various flavors, fragile cracker with the shape of ox tongue, dried candied fruit of the tangerine…etc. All people at the party enjoyed the tasty food, especially the incredible soft and chewy taste of rice cakes. Enjoying food here with various kinds of taste and each with its own characteristics each, people cleared off the plate quickly. With the sudden rain in the mountain, it brings extremely different fresh smells.  
</w:t>
          <w:br/>
          <w:t>
</w:t>
          <w:br/>
          <w:t>Grasshopper  Eagle   Native lives in the campus
</w:t>
          <w:br/>
          <w:t>
</w:t>
          <w:br/>
          <w:t>Sitting in the restaurant with transparent glasses surrounded, we could see eagles crossing horizon frequently. That made Lanyung plain more spectacular. After the meal, we saw grasshoppers jumping around at the lawn outside. Unable to hold back childlike innocence, we enjoyed playing around with these local lives with the instinct of being wild on the field. (~ Johnny Chu )</w:t>
          <w:br/>
        </w:r>
      </w:r>
    </w:p>
  </w:body>
</w:document>
</file>