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b3534e4a9942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蘭陽迎新　盛裝共晚餐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馬皓鈞蘭陽校園報導】蘭陽校園霍格華茲式的新生迎新餐會，上週一（23日）傍晚5時30分，在蘭陽校園舉行。由校長張家宜及兩位副校長率領各一、二級主管在蘭陽校園教學大樓2樓餐廳，與246位大一新生共進晚餐。
</w:t>
          <w:br/>
          <w:t>
</w:t>
          <w:br/>
          <w:t>相較於去年在淡水校園舉行的迎新餐會，今年的大一新生所穿著的正式服裝更整齊了，而協助餐會的大二學長姊更是學弟妹的模範，換上整套的西裝及套裝，把蘭陽日的特色完全呈現出來。校長張家宜表示，現在交通方便，更緊緊的把四個校園密切整合在一起，並以Oxford（牛津）師生關係之密切作為期許。</w:t>
          <w:br/>
        </w:r>
      </w:r>
    </w:p>
  </w:body>
</w:document>
</file>