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9c88bd3d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廢電池回收鼓勵做環保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由大地環保工作團與衛適密廢物減量科技有限公司合作，配合台北縣環保局主辦的「廢乾電池舊換新活動」，自即日起至下月7日，只要集滿10顆舊電池可至大地環保工作團社辦（SG123）換取1顆新電池及摸彩卷一張，最高可得全國電子禮卷5000元。
</w:t>
          <w:br/>
          <w:t>
</w:t>
          <w:br/>
          <w:t>大地環保工作團總幹事水環三羅曉雯表示：「大家都曉得要回收紙類、鐵鋁罐等，但是，電池方面好像很少人會回收，因此，希望藉由該活動建立回收廢舊電池的環保意識。」而為了鼓勵同學參與，衛適密公司還特別贈送摸彩卷，預計下月8日在海報街公開抽獎，幸運抽到特獎者可獲得全國電子禮券5000元（1名），此外，還有2000元、1000元及誠品書局禮卷等多種獎項。羅曉雯呼籲：「大家越踴躍回收電池，中獎機率就越大喔！」</w:t>
          <w:br/>
        </w:r>
      </w:r>
    </w:p>
  </w:body>
</w:document>
</file>