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1fa4d507e41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愛慕篇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人我界限的拿捏是ㄧ種藝術。欣賞一個人要如何表達才能讓對方接受？又該怎麼拒絕才能將傷害減到最低？一味隱忍是應付的辦法，還是造成更多的誤解？面對「眾兔」熱情的追求，嚇壞的不雷客卻感受不到「被欣賞的快樂」，反而是「被騷擾」的恐懼，他該怎麼辦呢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859280"/>
              <wp:effectExtent l="0" t="0" r="0" b="0"/>
              <wp:docPr id="1" name="IMG_a5b8a2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8/m\21f56673-ba5f-4d52-838b-7a3d0b603d36.jpg"/>
                      <pic:cNvPicPr/>
                    </pic:nvPicPr>
                    <pic:blipFill>
                      <a:blip xmlns:r="http://schemas.openxmlformats.org/officeDocument/2006/relationships" r:embed="Rf88e5dc55d804c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859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8e5dc55d804c81" /></Relationships>
</file>