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fa7f027ed634a5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657 期</w:t>
        </w:r>
      </w:r>
    </w:p>
    <w:p>
      <w:pPr>
        <w:jc w:val="center"/>
      </w:pPr>
      <w:r>
        <w:r>
          <w:rPr>
            <w:rFonts w:ascii="Segoe UI" w:hAnsi="Segoe UI" w:eastAsia="Segoe UI"/>
            <w:sz w:val="32"/>
            <w:color w:val="000000"/>
            <w:b/>
          </w:rPr>
          <w:t>INTERNATIONAL SYMPOSIUM ON PEACE AND GRASSROOTS MOVEMENT: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Graduate Institute of Future Studies of College of Education and 10 local non-governmental organizations (NGO), which share a kindred concern with the issues of women’s welfare, constitutional evolution, environmental protection, social education, hold an “International Symposium on Peace and Grassroots Movement” respectively at
</w:t>
          <w:br/>
          <w:t>Taipei and Jinmen, from October 20 to 23. Vice Premier of Executive Yuan, Tsai Ing-wen, and TKU President C. I. Chang were invited to address to the participants.
</w:t>
          <w:br/>
          <w:t>
</w:t>
          <w:br/>
          <w:t>This symposium is incorporated with two other activities—“i(love) and Peace Concert,” and “ Tour to the Battlefield of Jinmen.” The joint enthusiasm and mobilization of NGO and Tamkang University have demonstrated the will to call for community services and to envision a prospect of peace and love for our nation. Hopefully, the event could help to ease the current political conflict and social tension in Taiwan.  
</w:t>
          <w:br/>
          <w:t>
</w:t>
          <w:br/>
          <w:t>There are 6 foreign countries participated in the symposium, including representatives from U.S.A., north and south Asian members of GPPAC (Global Partnership for the Prevention of Armed Conflict), Blue Banner (Mongolia), Peace Boat (Japan), Women Making Peace( South Korea), peace-making activists of Indonesia. The topics of discussion include the security of East Asia and world peace, women and peace. (~ Peiling Hsia )</w:t>
          <w:br/>
        </w:r>
      </w:r>
    </w:p>
  </w:body>
</w:document>
</file>